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54C8EF72" w:rsidR="00B9305B" w:rsidRPr="003825AD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825AD">
        <w:rPr>
          <w:rFonts w:ascii="Arial" w:hAnsi="Arial" w:cs="Arial"/>
          <w:sz w:val="20"/>
          <w:szCs w:val="20"/>
        </w:rPr>
        <w:t>SPS priedas</w:t>
      </w:r>
      <w:r w:rsidR="003825AD" w:rsidRPr="003825AD">
        <w:rPr>
          <w:rFonts w:ascii="Arial" w:hAnsi="Arial" w:cs="Arial"/>
          <w:sz w:val="20"/>
          <w:szCs w:val="20"/>
        </w:rPr>
        <w:t xml:space="preserve"> Nr.4</w:t>
      </w:r>
    </w:p>
    <w:p w14:paraId="25E4EC3C" w14:textId="77777777" w:rsidR="00CF1501" w:rsidRPr="00D6090D" w:rsidRDefault="00CF1501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D6090D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45E2ED" w14:textId="77777777" w:rsidR="00333A97" w:rsidRPr="00A76038" w:rsidRDefault="00333A97" w:rsidP="00333A97">
      <w:pPr>
        <w:numPr>
          <w:ilvl w:val="0"/>
          <w:numId w:val="1"/>
        </w:numPr>
        <w:spacing w:before="60" w:after="6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6038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491F6B93" w14:textId="77777777" w:rsidR="00333A97" w:rsidRPr="00A76038" w:rsidRDefault="00333A97" w:rsidP="00333A97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556EB932" w14:textId="77777777" w:rsidR="00333A97" w:rsidRPr="00A76038" w:rsidRDefault="00333A97" w:rsidP="00333A97">
      <w:pPr>
        <w:spacing w:before="60" w:after="60"/>
        <w:jc w:val="right"/>
        <w:rPr>
          <w:rFonts w:ascii="Arial" w:hAnsi="Arial" w:cs="Arial"/>
          <w:iCs/>
          <w:sz w:val="20"/>
          <w:szCs w:val="20"/>
        </w:rPr>
      </w:pPr>
      <w:r w:rsidRPr="00A76038">
        <w:rPr>
          <w:rFonts w:ascii="Arial" w:hAnsi="Arial" w:cs="Arial"/>
          <w:iCs/>
          <w:sz w:val="20"/>
          <w:szCs w:val="20"/>
        </w:rPr>
        <w:t>1 Lentelė. Pasiūlymų vertinimo kriterijai ir lyginamieji svoriai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3112"/>
      </w:tblGrid>
      <w:tr w:rsidR="00333A97" w:rsidRPr="00A76038" w14:paraId="2C9BF9C1" w14:textId="77777777" w:rsidTr="004016BD">
        <w:trPr>
          <w:cantSplit/>
          <w:trHeight w:val="613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A85B" w14:textId="77777777" w:rsidR="00333A97" w:rsidRPr="00A76038" w:rsidRDefault="00333A97" w:rsidP="004016BD">
            <w:pPr>
              <w:spacing w:before="60" w:after="60" w:line="276" w:lineRule="auto"/>
              <w:ind w:right="-10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6038">
              <w:rPr>
                <w:rFonts w:ascii="Arial" w:hAnsi="Arial" w:cs="Arial"/>
                <w:sz w:val="20"/>
                <w:szCs w:val="20"/>
              </w:rPr>
              <w:t>Vertinimo kriterijai ir parametrai</w:t>
            </w:r>
            <w:r w:rsidRPr="00A76038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61D5" w14:textId="77777777" w:rsidR="00333A97" w:rsidRPr="00A76038" w:rsidRDefault="00333A97" w:rsidP="004016BD">
            <w:pPr>
              <w:spacing w:before="60" w:after="60" w:line="276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038">
              <w:rPr>
                <w:rFonts w:ascii="Arial" w:hAnsi="Arial" w:cs="Arial"/>
                <w:color w:val="000000"/>
                <w:sz w:val="20"/>
                <w:szCs w:val="20"/>
              </w:rPr>
              <w:t>Lyginamasis svoris ekonominio naudingumo įvertinime</w:t>
            </w:r>
          </w:p>
        </w:tc>
      </w:tr>
      <w:tr w:rsidR="00333A97" w:rsidRPr="00A76038" w14:paraId="166D9FC9" w14:textId="77777777" w:rsidTr="004016BD">
        <w:trPr>
          <w:cantSplit/>
          <w:trHeight w:val="557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6C91EA0" w14:textId="77777777" w:rsidR="00333A97" w:rsidRPr="00A76038" w:rsidRDefault="00333A97" w:rsidP="004016B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038">
              <w:rPr>
                <w:rFonts w:ascii="Arial" w:hAnsi="Arial" w:cs="Arial"/>
                <w:b/>
                <w:sz w:val="20"/>
                <w:szCs w:val="20"/>
              </w:rPr>
              <w:t>I kriterijus –  Pasiūlymo kaina (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A76038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CA8E533" w14:textId="77777777" w:rsidR="00333A97" w:rsidRPr="00A76038" w:rsidRDefault="00333A97" w:rsidP="004016B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6038">
              <w:rPr>
                <w:rFonts w:ascii="Arial" w:hAnsi="Arial" w:cs="Arial"/>
                <w:sz w:val="20"/>
                <w:szCs w:val="20"/>
              </w:rPr>
              <w:t>X = 9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33A97" w:rsidRPr="00A76038" w14:paraId="6A7E08DF" w14:textId="77777777" w:rsidTr="004016BD"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EE43" w14:textId="48F0148A" w:rsidR="00333A97" w:rsidRPr="00C72BB0" w:rsidRDefault="00333A97" w:rsidP="004016BD">
            <w:pPr>
              <w:spacing w:before="60" w:after="60"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C2318">
              <w:rPr>
                <w:rFonts w:ascii="Arial" w:hAnsi="Arial" w:cs="Arial"/>
                <w:b/>
                <w:sz w:val="20"/>
                <w:szCs w:val="20"/>
              </w:rPr>
              <w:t xml:space="preserve">II </w:t>
            </w:r>
            <w:r w:rsidRPr="00EC7D0E">
              <w:rPr>
                <w:rFonts w:ascii="Arial" w:hAnsi="Arial" w:cs="Arial"/>
                <w:b/>
                <w:sz w:val="20"/>
                <w:szCs w:val="20"/>
              </w:rPr>
              <w:t xml:space="preserve">kriterijus – </w:t>
            </w:r>
            <w:r w:rsidR="00EC7D0E">
              <w:rPr>
                <w:rFonts w:ascii="Arial" w:hAnsi="Arial" w:cs="Arial"/>
                <w:b/>
                <w:sz w:val="20"/>
                <w:szCs w:val="20"/>
              </w:rPr>
              <w:t>Sutarties</w:t>
            </w:r>
            <w:r w:rsidR="00C616B0" w:rsidRPr="003B125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B7836">
              <w:rPr>
                <w:rFonts w:ascii="Arial" w:hAnsi="Arial" w:cs="Arial"/>
                <w:b/>
                <w:sz w:val="20"/>
                <w:szCs w:val="20"/>
              </w:rPr>
              <w:t>vykdymo laikotarpiu</w:t>
            </w:r>
            <w:r w:rsidR="00C616B0" w:rsidRPr="003B125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 taikomi socialiai atsakingo pirkimo (SAP) reikalavimai (</w:t>
            </w:r>
            <w:r w:rsidR="00D7282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S</w:t>
            </w:r>
            <w:r w:rsidR="00C616B0" w:rsidRPr="003B1250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>)</w:t>
            </w:r>
            <w:r w:rsidR="00714287">
              <w:rPr>
                <w:rFonts w:ascii="Arial" w:hAnsi="Arial" w:cs="Arial"/>
                <w:b/>
                <w:bCs/>
                <w:iCs/>
                <w:sz w:val="20"/>
                <w:szCs w:val="20"/>
                <w:lang w:eastAsia="lt-LT"/>
              </w:rPr>
              <w:t xml:space="preserve">: </w:t>
            </w:r>
            <w:r w:rsidR="00A01A7B" w:rsidRPr="001D6359">
              <w:rPr>
                <w:rFonts w:ascii="Arial" w:eastAsia="Calibri" w:hAnsi="Arial" w:cs="Arial"/>
                <w:bCs/>
                <w:noProof/>
                <w:sz w:val="20"/>
                <w:szCs w:val="20"/>
              </w:rPr>
              <w:t xml:space="preserve">Tiekėjas turi patvirtintą etikos (elgesio) kodeksą, kuriame nustatytos elgesio normos, orientuotos į socialinės gerovės skatinimą bent trijose iš nurodytų socialinių sričių: darbo sąlygos, darbuotojų sauga ir sveikata, darbuotojų teisės, žmogaus teisės, verslo etika ir valdysena, korupcijos prevencija. 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4FB1" w14:textId="1BBFB247" w:rsidR="00333A97" w:rsidRPr="00A76038" w:rsidRDefault="00333A97" w:rsidP="004016BD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6038">
              <w:rPr>
                <w:rFonts w:ascii="Arial" w:hAnsi="Arial" w:cs="Arial"/>
                <w:sz w:val="20"/>
                <w:szCs w:val="20"/>
              </w:rPr>
              <w:t xml:space="preserve"> T =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76038">
              <w:rPr>
                <w:rFonts w:ascii="Arial" w:hAnsi="Arial" w:cs="Arial"/>
                <w:sz w:val="20"/>
                <w:szCs w:val="20"/>
              </w:rPr>
              <w:t xml:space="preserve"> balai</w:t>
            </w:r>
            <w:r w:rsidR="00AA4109">
              <w:rPr>
                <w:rFonts w:ascii="Arial" w:hAnsi="Arial" w:cs="Arial"/>
                <w:sz w:val="20"/>
                <w:szCs w:val="20"/>
              </w:rPr>
              <w:t xml:space="preserve"> (maksimalus skiriamas balas)</w:t>
            </w:r>
          </w:p>
        </w:tc>
      </w:tr>
    </w:tbl>
    <w:p w14:paraId="00274F79" w14:textId="77777777" w:rsidR="00333A97" w:rsidRPr="00A76038" w:rsidRDefault="00333A97" w:rsidP="00333A97">
      <w:pPr>
        <w:keepNext/>
        <w:tabs>
          <w:tab w:val="left" w:pos="284"/>
          <w:tab w:val="left" w:pos="426"/>
          <w:tab w:val="left" w:pos="709"/>
          <w:tab w:val="left" w:pos="851"/>
          <w:tab w:val="left" w:pos="1276"/>
        </w:tabs>
        <w:spacing w:before="60" w:after="120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val="en-GB" w:eastAsia="da-DK"/>
        </w:rPr>
      </w:pPr>
    </w:p>
    <w:p w14:paraId="7F207D1D" w14:textId="408BA717" w:rsidR="00333A97" w:rsidRPr="00DD6221" w:rsidRDefault="00333A97" w:rsidP="00333A97">
      <w:pPr>
        <w:keepNext/>
        <w:numPr>
          <w:ilvl w:val="0"/>
          <w:numId w:val="3"/>
        </w:numPr>
        <w:tabs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outlineLvl w:val="1"/>
        <w:rPr>
          <w:rFonts w:ascii="Arial" w:hAnsi="Arial" w:cs="Arial"/>
          <w:i/>
          <w:sz w:val="20"/>
          <w:szCs w:val="20"/>
          <w:lang w:val="en-GB" w:eastAsia="da-DK"/>
        </w:rPr>
      </w:pPr>
      <w:r w:rsidRPr="00DD6221">
        <w:rPr>
          <w:rFonts w:ascii="Arial" w:hAnsi="Arial" w:cs="Arial"/>
          <w:sz w:val="20"/>
          <w:szCs w:val="20"/>
          <w:lang w:eastAsia="da-DK"/>
        </w:rPr>
        <w:t>Pasiūlymo ekonominio naudingumo (S) balai bus apskaičiuojami sudedant Pasiūlymo kainos (C) balus</w:t>
      </w:r>
      <w:r>
        <w:rPr>
          <w:rFonts w:ascii="Arial" w:hAnsi="Arial" w:cs="Arial"/>
          <w:sz w:val="20"/>
          <w:szCs w:val="20"/>
          <w:lang w:eastAsia="da-DK"/>
        </w:rPr>
        <w:t xml:space="preserve"> </w:t>
      </w:r>
      <w:r w:rsidRPr="00DD6221">
        <w:rPr>
          <w:rFonts w:ascii="Arial" w:hAnsi="Arial" w:cs="Arial"/>
          <w:bCs/>
          <w:iCs/>
          <w:sz w:val="20"/>
          <w:szCs w:val="20"/>
          <w:lang w:eastAsia="da-DK"/>
        </w:rPr>
        <w:t xml:space="preserve">ir </w:t>
      </w:r>
      <w:r w:rsidR="00CB7836">
        <w:rPr>
          <w:rFonts w:ascii="Arial" w:hAnsi="Arial" w:cs="Arial"/>
          <w:bCs/>
          <w:iCs/>
          <w:sz w:val="20"/>
          <w:szCs w:val="20"/>
          <w:lang w:eastAsia="da-DK"/>
        </w:rPr>
        <w:t>SAP</w:t>
      </w:r>
      <w:r w:rsidRPr="00DD6221">
        <w:rPr>
          <w:rFonts w:ascii="Arial" w:hAnsi="Arial" w:cs="Arial"/>
          <w:bCs/>
          <w:iCs/>
          <w:sz w:val="20"/>
          <w:szCs w:val="20"/>
          <w:lang w:eastAsia="da-DK"/>
        </w:rPr>
        <w:t xml:space="preserve"> (</w:t>
      </w:r>
      <w:r w:rsidR="00D72820">
        <w:rPr>
          <w:rFonts w:ascii="Arial" w:eastAsia="Calibri" w:hAnsi="Arial" w:cs="Arial"/>
          <w:bCs/>
          <w:sz w:val="20"/>
          <w:szCs w:val="20"/>
        </w:rPr>
        <w:t>S</w:t>
      </w:r>
      <w:r w:rsidRPr="00DD6221">
        <w:rPr>
          <w:rFonts w:ascii="Arial" w:hAnsi="Arial" w:cs="Arial"/>
          <w:bCs/>
          <w:iCs/>
          <w:sz w:val="20"/>
          <w:szCs w:val="20"/>
          <w:lang w:eastAsia="da-DK"/>
        </w:rPr>
        <w:t>) balus</w:t>
      </w:r>
      <w:r>
        <w:rPr>
          <w:rFonts w:ascii="Arial" w:hAnsi="Arial" w:cs="Arial"/>
          <w:bCs/>
          <w:iCs/>
          <w:sz w:val="20"/>
          <w:szCs w:val="20"/>
          <w:lang w:eastAsia="da-DK"/>
        </w:rPr>
        <w:t>:</w:t>
      </w:r>
    </w:p>
    <w:p w14:paraId="1C6CCF87" w14:textId="3BA9514E" w:rsidR="00333A97" w:rsidRPr="00A76038" w:rsidRDefault="00333A97" w:rsidP="00333A97">
      <w:pPr>
        <w:contextualSpacing/>
        <w:jc w:val="center"/>
        <w:rPr>
          <w:rFonts w:ascii="Arial" w:hAnsi="Arial" w:cs="Arial"/>
          <w:i/>
          <w:sz w:val="20"/>
          <w:szCs w:val="20"/>
          <w:lang w:val="en-GB" w:eastAsia="da-DK"/>
        </w:rPr>
      </w:pPr>
      <w:r w:rsidRPr="00A76038">
        <w:rPr>
          <w:rFonts w:ascii="Arial" w:hAnsi="Arial" w:cs="Arial"/>
          <w:sz w:val="20"/>
          <w:szCs w:val="20"/>
          <w:lang w:val="en-GB" w:eastAsia="da-DK"/>
        </w:rPr>
        <w:t>S=C+</w:t>
      </w:r>
      <w:r w:rsidR="00D72820">
        <w:rPr>
          <w:rFonts w:ascii="Arial" w:hAnsi="Arial" w:cs="Arial"/>
          <w:sz w:val="20"/>
          <w:szCs w:val="20"/>
          <w:lang w:val="en-GB" w:eastAsia="da-DK"/>
        </w:rPr>
        <w:t>S</w:t>
      </w:r>
    </w:p>
    <w:p w14:paraId="15623800" w14:textId="77777777" w:rsidR="00333A97" w:rsidRPr="00A76038" w:rsidRDefault="00333A97" w:rsidP="00333A97">
      <w:pPr>
        <w:rPr>
          <w:rFonts w:ascii="Arial" w:hAnsi="Arial" w:cs="Arial"/>
          <w:sz w:val="20"/>
          <w:szCs w:val="20"/>
          <w:lang w:val="en-GB" w:eastAsia="da-DK"/>
        </w:rPr>
      </w:pPr>
    </w:p>
    <w:p w14:paraId="740B1630" w14:textId="77777777" w:rsidR="00333A97" w:rsidRPr="00A76038" w:rsidRDefault="00333A97" w:rsidP="00333A97">
      <w:pPr>
        <w:keepNext/>
        <w:numPr>
          <w:ilvl w:val="1"/>
          <w:numId w:val="5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eastAsia="lt-LT"/>
        </w:rPr>
      </w:pP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Pasiūlymo kainos kriterijaus (</w:t>
      </w:r>
      <w:r w:rsidRPr="00A76038">
        <w:rPr>
          <w:rFonts w:ascii="Arial" w:hAnsi="Arial" w:cs="Arial"/>
          <w:bCs/>
          <w:iCs/>
          <w:position w:val="-6"/>
          <w:sz w:val="20"/>
          <w:szCs w:val="20"/>
          <w:lang w:eastAsia="da-DK"/>
        </w:rPr>
        <w:object w:dxaOrig="240" w:dyaOrig="285" w14:anchorId="26DBD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17.65pt" o:ole="" fillcolor="window">
            <v:imagedata r:id="rId10" o:title=""/>
          </v:shape>
          <o:OLEObject Type="Embed" ProgID="Equation.3" ShapeID="_x0000_i1025" DrawAspect="Content" ObjectID="_1824382170" r:id="rId11"/>
        </w:objec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)</w:t>
      </w:r>
      <w:r w:rsidRPr="00333A97">
        <w:rPr>
          <w:rStyle w:val="FootnoteReference"/>
          <w:rFonts w:cs="Arial"/>
          <w:b/>
          <w:color w:val="FF0000"/>
          <w:szCs w:val="20"/>
        </w:rPr>
        <w:footnoteReference w:id="2"/>
      </w:r>
      <w:r>
        <w:rPr>
          <w:rFonts w:ascii="Arial" w:hAnsi="Arial" w:cs="Arial"/>
          <w:bCs/>
          <w:iCs/>
          <w:sz w:val="20"/>
          <w:szCs w:val="20"/>
          <w:lang w:eastAsia="lt-LT"/>
        </w:rPr>
        <w:t xml:space="preserve"> </w: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balai apskaičiuojami mažiausios pasiūlytos kainos (</w:t>
      </w:r>
      <w:r w:rsidRPr="00A76038">
        <w:rPr>
          <w:rFonts w:ascii="Arial" w:hAnsi="Arial" w:cs="Arial"/>
          <w:bCs/>
          <w:iCs/>
          <w:position w:val="-10"/>
          <w:sz w:val="20"/>
          <w:szCs w:val="20"/>
          <w:lang w:eastAsia="da-DK"/>
        </w:rPr>
        <w:object w:dxaOrig="465" w:dyaOrig="330" w14:anchorId="5B517DCE">
          <v:shape id="_x0000_i1026" type="#_x0000_t75" style="width:17.65pt;height:18.35pt" o:ole="" fillcolor="window">
            <v:imagedata r:id="rId12" o:title=""/>
          </v:shape>
          <o:OLEObject Type="Embed" ProgID="Equation.3" ShapeID="_x0000_i1026" DrawAspect="Content" ObjectID="_1824382171" r:id="rId13"/>
        </w:objec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) ir vertinamame pasiūlymo nurodytos Pasiūlymo kainos (</w:t>
      </w:r>
      <w:r w:rsidRPr="00A76038">
        <w:rPr>
          <w:rFonts w:ascii="Arial" w:hAnsi="Arial" w:cs="Arial"/>
          <w:bCs/>
          <w:iCs/>
          <w:position w:val="-14"/>
          <w:sz w:val="20"/>
          <w:szCs w:val="20"/>
          <w:lang w:eastAsia="da-DK"/>
        </w:rPr>
        <w:object w:dxaOrig="375" w:dyaOrig="375" w14:anchorId="60542186">
          <v:shape id="_x0000_i1027" type="#_x0000_t75" style="width:23.75pt;height:23.75pt" o:ole="" fillcolor="window">
            <v:imagedata r:id="rId14" o:title=""/>
          </v:shape>
          <o:OLEObject Type="Embed" ProgID="Equation.3" ShapeID="_x0000_i1027" DrawAspect="Content" ObjectID="_1824382172" r:id="rId15"/>
        </w:objec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 xml:space="preserve">) </w:t>
      </w:r>
      <w:r w:rsidRPr="00A76038">
        <w:rPr>
          <w:rFonts w:ascii="Arial" w:hAnsi="Arial" w:cs="Arial"/>
          <w:sz w:val="20"/>
          <w:szCs w:val="20"/>
          <w:lang w:eastAsia="lt-LT"/>
        </w:rPr>
        <w:t>(pateikiama užpildant Pasiūlymo formoje esančią lentelę)</w:t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(</w:t>
      </w:r>
      <w:r w:rsidRPr="00A76038">
        <w:rPr>
          <w:rFonts w:ascii="Arial" w:hAnsi="Arial" w:cs="Arial"/>
          <w:bCs/>
          <w:i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19435ECA" wp14:editId="4898341A">
            <wp:extent cx="180975" cy="1524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6038">
        <w:rPr>
          <w:rFonts w:ascii="Arial" w:hAnsi="Arial" w:cs="Arial"/>
          <w:bCs/>
          <w:iCs/>
          <w:sz w:val="20"/>
          <w:szCs w:val="20"/>
          <w:lang w:eastAsia="lt-LT"/>
        </w:rPr>
        <w:t>):</w:t>
      </w:r>
    </w:p>
    <w:p w14:paraId="685F267F" w14:textId="77777777" w:rsidR="00333A97" w:rsidRPr="00A76038" w:rsidRDefault="00333A97" w:rsidP="00333A97">
      <w:pPr>
        <w:contextualSpacing/>
        <w:jc w:val="center"/>
        <w:rPr>
          <w:rFonts w:ascii="Arial" w:hAnsi="Arial" w:cs="Arial"/>
          <w:position w:val="-32"/>
          <w:sz w:val="20"/>
          <w:szCs w:val="20"/>
        </w:rPr>
      </w:pPr>
      <w:r w:rsidRPr="00A76038">
        <w:rPr>
          <w:rFonts w:ascii="Arial" w:hAnsi="Arial" w:cs="Arial"/>
          <w:position w:val="-32"/>
          <w:sz w:val="20"/>
          <w:szCs w:val="20"/>
        </w:rPr>
        <w:object w:dxaOrig="1275" w:dyaOrig="690" w14:anchorId="1696FBC8">
          <v:shape id="_x0000_i1028" type="#_x0000_t75" style="width:65.9pt;height:36pt" o:ole="" fillcolor="window">
            <v:imagedata r:id="rId17" o:title=""/>
          </v:shape>
          <o:OLEObject Type="Embed" ProgID="Equation.3" ShapeID="_x0000_i1028" DrawAspect="Content" ObjectID="_1824382173" r:id="rId18"/>
        </w:object>
      </w:r>
    </w:p>
    <w:p w14:paraId="2554C81B" w14:textId="15D50FA2" w:rsidR="00333A97" w:rsidRPr="00366901" w:rsidRDefault="00333A97" w:rsidP="00333A97">
      <w:pPr>
        <w:pStyle w:val="Heading2"/>
        <w:numPr>
          <w:ilvl w:val="1"/>
          <w:numId w:val="5"/>
        </w:numPr>
        <w:tabs>
          <w:tab w:val="num" w:pos="360"/>
          <w:tab w:val="left" w:pos="567"/>
        </w:tabs>
        <w:spacing w:before="60"/>
        <w:ind w:left="0" w:firstLine="0"/>
        <w:jc w:val="both"/>
        <w:rPr>
          <w:rFonts w:ascii="Arial" w:eastAsiaTheme="minorHAnsi" w:hAnsi="Arial" w:cs="Arial"/>
          <w:b w:val="0"/>
          <w:i w:val="0"/>
          <w:sz w:val="20"/>
          <w:szCs w:val="20"/>
          <w:lang w:val="en-US"/>
        </w:rPr>
      </w:pPr>
      <w:r>
        <w:rPr>
          <w:rFonts w:ascii="Arial" w:hAnsi="Arial" w:cs="Arial"/>
          <w:bCs w:val="0"/>
          <w:i w:val="0"/>
          <w:sz w:val="20"/>
          <w:szCs w:val="20"/>
          <w:lang w:eastAsia="lt-LT"/>
        </w:rPr>
        <w:t>Socialinio kriterijaus (</w:t>
      </w:r>
      <w:r w:rsidR="00101D8A">
        <w:rPr>
          <w:rFonts w:ascii="Arial" w:hAnsi="Arial" w:cs="Arial"/>
          <w:bCs w:val="0"/>
          <w:i w:val="0"/>
          <w:sz w:val="20"/>
          <w:szCs w:val="20"/>
          <w:lang w:eastAsia="lt-LT"/>
        </w:rPr>
        <w:t>S</w:t>
      </w:r>
      <w:r>
        <w:rPr>
          <w:rFonts w:ascii="Arial" w:hAnsi="Arial" w:cs="Arial"/>
          <w:bCs w:val="0"/>
          <w:i w:val="0"/>
          <w:sz w:val="20"/>
          <w:szCs w:val="20"/>
          <w:lang w:eastAsia="lt-LT"/>
        </w:rPr>
        <w:t>)</w:t>
      </w:r>
      <w:r>
        <w:rPr>
          <w:rFonts w:ascii="Arial" w:hAnsi="Arial" w:cs="Arial"/>
          <w:b w:val="0"/>
          <w:i w:val="0"/>
          <w:sz w:val="20"/>
          <w:szCs w:val="20"/>
          <w:lang w:eastAsia="lt-LT"/>
        </w:rPr>
        <w:t xml:space="preserve"> balai suteikiami, žemiau nustatyta tvarka</w:t>
      </w:r>
      <w:r w:rsidRPr="00366901">
        <w:rPr>
          <w:rFonts w:ascii="Arial" w:hAnsi="Arial" w:cs="Arial"/>
          <w:b w:val="0"/>
          <w:i w:val="0"/>
          <w:sz w:val="20"/>
          <w:szCs w:val="20"/>
          <w:lang w:eastAsia="lt-LT"/>
        </w:rPr>
        <w:t>:</w:t>
      </w:r>
    </w:p>
    <w:p w14:paraId="408D71D9" w14:textId="77777777" w:rsidR="00333A97" w:rsidRDefault="00333A97" w:rsidP="00333A97">
      <w:pPr>
        <w:pStyle w:val="Heading2"/>
        <w:tabs>
          <w:tab w:val="left" w:pos="567"/>
        </w:tabs>
        <w:spacing w:before="60"/>
        <w:ind w:left="360"/>
        <w:jc w:val="center"/>
        <w:rPr>
          <w:rFonts w:ascii="Arial" w:eastAsiaTheme="minorHAnsi" w:hAnsi="Arial" w:cs="Arial"/>
          <w:i w:val="0"/>
          <w:iCs w:val="0"/>
          <w:sz w:val="20"/>
          <w:szCs w:val="20"/>
        </w:rPr>
      </w:pPr>
    </w:p>
    <w:p w14:paraId="0D557AF6" w14:textId="07761C5B" w:rsidR="00333A97" w:rsidRPr="00A15D31" w:rsidRDefault="00D72820" w:rsidP="00333A97">
      <w:pPr>
        <w:pStyle w:val="Heading2"/>
        <w:tabs>
          <w:tab w:val="left" w:pos="567"/>
        </w:tabs>
        <w:spacing w:before="60"/>
        <w:ind w:left="360"/>
        <w:jc w:val="center"/>
        <w:rPr>
          <w:rFonts w:ascii="Arial" w:eastAsiaTheme="minorHAnsi" w:hAnsi="Arial" w:cs="Arial"/>
          <w:b w:val="0"/>
          <w:i w:val="0"/>
          <w:iCs w:val="0"/>
          <w:sz w:val="20"/>
          <w:szCs w:val="20"/>
          <w:lang w:val="en-US"/>
        </w:rPr>
      </w:pPr>
      <w:r>
        <w:rPr>
          <w:rFonts w:ascii="Arial" w:eastAsiaTheme="minorHAnsi" w:hAnsi="Arial" w:cs="Arial"/>
          <w:i w:val="0"/>
          <w:iCs w:val="0"/>
          <w:sz w:val="20"/>
          <w:szCs w:val="20"/>
        </w:rPr>
        <w:t>S</w:t>
      </w:r>
      <w:r w:rsidR="00333A97" w:rsidRPr="00A15D31">
        <w:rPr>
          <w:rFonts w:ascii="Arial" w:eastAsiaTheme="minorHAnsi" w:hAnsi="Arial" w:cs="Arial"/>
          <w:i w:val="0"/>
          <w:iCs w:val="0"/>
          <w:sz w:val="20"/>
          <w:szCs w:val="20"/>
        </w:rPr>
        <w:t>=T</w:t>
      </w:r>
    </w:p>
    <w:p w14:paraId="235ADCC7" w14:textId="77777777" w:rsidR="00333A97" w:rsidRPr="00A76038" w:rsidRDefault="00333A97" w:rsidP="00333A97">
      <w:pPr>
        <w:ind w:left="360"/>
        <w:contextualSpacing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2545"/>
      </w:tblGrid>
      <w:tr w:rsidR="00333A97" w14:paraId="150F0966" w14:textId="77777777" w:rsidTr="004016B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6FD4749D" w14:textId="77777777" w:rsidR="00333A97" w:rsidRDefault="00333A97" w:rsidP="004016BD">
            <w:pPr>
              <w:tabs>
                <w:tab w:val="num" w:pos="1080"/>
                <w:tab w:val="left" w:pos="7655"/>
              </w:tabs>
              <w:ind w:left="360"/>
              <w:contextualSpacing/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Balo skyrimo metodika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48A9F53" w14:textId="77777777" w:rsidR="00333A97" w:rsidRDefault="00333A97" w:rsidP="004016BD">
            <w:pPr>
              <w:tabs>
                <w:tab w:val="num" w:pos="1080"/>
                <w:tab w:val="left" w:pos="7655"/>
              </w:tabs>
              <w:ind w:left="360"/>
              <w:contextualSpacing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Skiriami balai (T)</w:t>
            </w:r>
          </w:p>
        </w:tc>
      </w:tr>
      <w:tr w:rsidR="00333A97" w14:paraId="00A9E2E8" w14:textId="77777777" w:rsidTr="004016B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84426" w14:textId="7AF99924" w:rsidR="00333A97" w:rsidRDefault="00333A97" w:rsidP="004016BD">
            <w:pPr>
              <w:tabs>
                <w:tab w:val="num" w:pos="1080"/>
                <w:tab w:val="left" w:pos="7655"/>
              </w:tabs>
              <w:jc w:val="both"/>
              <w:rPr>
                <w:rStyle w:val="Laukeliai"/>
                <w:rFonts w:eastAsiaTheme="minorHAnsi"/>
              </w:rPr>
            </w:pPr>
            <w:r>
              <w:rPr>
                <w:rStyle w:val="Laukeliai"/>
              </w:rPr>
              <w:t xml:space="preserve">Skiriama, jei </w:t>
            </w:r>
            <w:r w:rsidR="00714287" w:rsidRPr="00714287">
              <w:rPr>
                <w:rStyle w:val="Laukeliai"/>
              </w:rPr>
              <w:t xml:space="preserve">Tiekėjas turi patvirtintą etikos (elgesio) kodeksą </w:t>
            </w:r>
            <w:r w:rsidR="00B90A9D" w:rsidRPr="00B90A9D">
              <w:rPr>
                <w:rStyle w:val="Laukeliai"/>
              </w:rPr>
              <w:t>kuriame nustatytos elgesio normos, orientuotos į socialinės gerovės skatinimą bent trijose iš nurodytų socialinių sričių: darbo sąlygos, darbuotojų sauga ir sveikata, darbuotojų teisės, žmogaus teisės, verslo etika ir valdysena, korupcijos prevencija</w:t>
            </w:r>
            <w:r w:rsidR="00B90A9D" w:rsidRPr="00714287">
              <w:rPr>
                <w:rStyle w:val="Heading2Char"/>
              </w:rPr>
              <w:t xml:space="preserve"> </w:t>
            </w:r>
            <w:r w:rsidR="00B90A9D" w:rsidRPr="00714287">
              <w:rPr>
                <w:rStyle w:val="Laukeliai"/>
              </w:rPr>
              <w:t>ir jį taiko</w:t>
            </w:r>
            <w:r w:rsidR="00B90A9D" w:rsidRPr="00B90A9D">
              <w:rPr>
                <w:rStyle w:val="Laukeliai"/>
              </w:rPr>
              <w:t>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B6B8C" w14:textId="77777777" w:rsidR="00333A97" w:rsidRPr="00A15D31" w:rsidRDefault="00333A97" w:rsidP="004016BD">
            <w:pPr>
              <w:jc w:val="center"/>
              <w:rPr>
                <w:rStyle w:val="Laukeliai"/>
              </w:rPr>
            </w:pPr>
            <w:r>
              <w:rPr>
                <w:rStyle w:val="Laukeliai"/>
              </w:rPr>
              <w:t>3</w:t>
            </w:r>
          </w:p>
        </w:tc>
      </w:tr>
      <w:tr w:rsidR="00333A97" w14:paraId="7A7E6B3A" w14:textId="77777777" w:rsidTr="004016BD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29A4D" w14:textId="578D117A" w:rsidR="00333A97" w:rsidRDefault="00333A97" w:rsidP="004016BD">
            <w:pPr>
              <w:tabs>
                <w:tab w:val="num" w:pos="1080"/>
                <w:tab w:val="left" w:pos="7655"/>
              </w:tabs>
              <w:jc w:val="both"/>
              <w:rPr>
                <w:rStyle w:val="Laukeliai"/>
              </w:rPr>
            </w:pPr>
            <w:r w:rsidRPr="003C52EE">
              <w:rPr>
                <w:rStyle w:val="Laukeliai"/>
              </w:rPr>
              <w:t xml:space="preserve">Skiriama, jei </w:t>
            </w:r>
            <w:r w:rsidR="00714287" w:rsidRPr="00714287">
              <w:rPr>
                <w:rStyle w:val="Laukeliai"/>
              </w:rPr>
              <w:t xml:space="preserve">Tiekėjas </w:t>
            </w:r>
            <w:r w:rsidR="00714287">
              <w:rPr>
                <w:rStyle w:val="Laukeliai"/>
              </w:rPr>
              <w:t>ne</w:t>
            </w:r>
            <w:r w:rsidR="00714287" w:rsidRPr="00714287">
              <w:rPr>
                <w:rStyle w:val="Laukeliai"/>
              </w:rPr>
              <w:t>turi patvirtint</w:t>
            </w:r>
            <w:r w:rsidR="00714287">
              <w:rPr>
                <w:rStyle w:val="Laukeliai"/>
              </w:rPr>
              <w:t>o</w:t>
            </w:r>
            <w:r w:rsidR="00714287" w:rsidRPr="00714287">
              <w:rPr>
                <w:rStyle w:val="Laukeliai"/>
              </w:rPr>
              <w:t xml:space="preserve"> etikos (elgesio) kodeks</w:t>
            </w:r>
            <w:r w:rsidR="00B90A9D">
              <w:rPr>
                <w:rStyle w:val="Laukeliai"/>
              </w:rPr>
              <w:t>o,</w:t>
            </w:r>
            <w:r w:rsidR="00714287" w:rsidRPr="00714287">
              <w:rPr>
                <w:rStyle w:val="Laukeliai"/>
              </w:rPr>
              <w:t xml:space="preserve"> </w:t>
            </w:r>
            <w:r w:rsidR="00B90A9D" w:rsidRPr="001D6359">
              <w:rPr>
                <w:rFonts w:ascii="Arial" w:eastAsia="Calibri" w:hAnsi="Arial" w:cs="Arial"/>
                <w:bCs/>
                <w:noProof/>
              </w:rPr>
              <w:t>kuriame nustatytos elgesio normos, orientuotos į socialinės gerovės skatinimą bent trijose iš nurodytų socialinių sričių: darbo sąlygos, darbuotojų sauga ir sveikata, darbuotojų teisės, žmogaus teisės, verslo etika ir valdysena, korupcijos prevencija</w:t>
            </w:r>
            <w:r w:rsidR="00B90A9D">
              <w:rPr>
                <w:rStyle w:val="Laukeliai"/>
              </w:rPr>
              <w:t>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4269" w14:textId="77777777" w:rsidR="00333A97" w:rsidRPr="00A15D31" w:rsidRDefault="00333A97" w:rsidP="004016BD">
            <w:pPr>
              <w:jc w:val="center"/>
              <w:rPr>
                <w:rStyle w:val="Laukeliai"/>
              </w:rPr>
            </w:pPr>
            <w:r w:rsidRPr="00A15D31">
              <w:rPr>
                <w:rStyle w:val="Laukeliai"/>
              </w:rPr>
              <w:t>0</w:t>
            </w:r>
          </w:p>
        </w:tc>
      </w:tr>
    </w:tbl>
    <w:p w14:paraId="5EE497A7" w14:textId="77777777" w:rsidR="00333A97" w:rsidRPr="00A76038" w:rsidRDefault="00333A97" w:rsidP="00333A97">
      <w:pPr>
        <w:keepNext/>
        <w:tabs>
          <w:tab w:val="left" w:pos="567"/>
        </w:tabs>
        <w:spacing w:before="60" w:after="60"/>
        <w:jc w:val="both"/>
        <w:outlineLvl w:val="1"/>
        <w:rPr>
          <w:rFonts w:ascii="Arial" w:hAnsi="Arial" w:cs="Arial"/>
          <w:bCs/>
          <w:i/>
          <w:iCs/>
          <w:sz w:val="20"/>
          <w:szCs w:val="20"/>
          <w:lang w:val="en-GB" w:eastAsia="lt-LT"/>
        </w:rPr>
      </w:pPr>
    </w:p>
    <w:p w14:paraId="7C6DB07A" w14:textId="67575A4D" w:rsidR="00DE621D" w:rsidRPr="00B90A9D" w:rsidRDefault="00333A97" w:rsidP="00197F1B">
      <w:pPr>
        <w:numPr>
          <w:ilvl w:val="0"/>
          <w:numId w:val="5"/>
        </w:num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A76038">
        <w:rPr>
          <w:rFonts w:ascii="Arial" w:hAnsi="Arial" w:cs="Arial"/>
          <w:sz w:val="20"/>
          <w:szCs w:val="20"/>
        </w:rPr>
        <w:t>Ekonomiškai naudingiausiu bus pripažįstamas pasiūlymas, surinkęs daugiausiai balų</w:t>
      </w:r>
      <w:r w:rsidRPr="00A76038">
        <w:rPr>
          <w:rFonts w:ascii="Arial" w:hAnsi="Arial" w:cs="Arial"/>
          <w:iCs/>
          <w:color w:val="000000"/>
          <w:sz w:val="20"/>
          <w:szCs w:val="20"/>
        </w:rPr>
        <w:t>.</w:t>
      </w:r>
    </w:p>
    <w:sectPr w:rsidR="00DE621D" w:rsidRPr="00B90A9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FE241" w14:textId="77777777" w:rsidR="006A3E32" w:rsidRDefault="006A3E32" w:rsidP="00197F1B">
      <w:pPr>
        <w:spacing w:after="0" w:line="240" w:lineRule="auto"/>
      </w:pPr>
      <w:r>
        <w:separator/>
      </w:r>
    </w:p>
  </w:endnote>
  <w:endnote w:type="continuationSeparator" w:id="0">
    <w:p w14:paraId="058F7C91" w14:textId="77777777" w:rsidR="006A3E32" w:rsidRDefault="006A3E32" w:rsidP="00197F1B">
      <w:pPr>
        <w:spacing w:after="0" w:line="240" w:lineRule="auto"/>
      </w:pPr>
      <w:r>
        <w:continuationSeparator/>
      </w:r>
    </w:p>
  </w:endnote>
  <w:endnote w:type="continuationNotice" w:id="1">
    <w:p w14:paraId="60E99530" w14:textId="77777777" w:rsidR="006A3E32" w:rsidRDefault="006A3E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AC53E" w14:textId="77777777" w:rsidR="006A3E32" w:rsidRDefault="006A3E32" w:rsidP="00197F1B">
      <w:pPr>
        <w:spacing w:after="0" w:line="240" w:lineRule="auto"/>
      </w:pPr>
      <w:r>
        <w:separator/>
      </w:r>
    </w:p>
  </w:footnote>
  <w:footnote w:type="continuationSeparator" w:id="0">
    <w:p w14:paraId="78907D39" w14:textId="77777777" w:rsidR="006A3E32" w:rsidRDefault="006A3E32" w:rsidP="00197F1B">
      <w:pPr>
        <w:spacing w:after="0" w:line="240" w:lineRule="auto"/>
      </w:pPr>
      <w:r>
        <w:continuationSeparator/>
      </w:r>
    </w:p>
  </w:footnote>
  <w:footnote w:type="continuationNotice" w:id="1">
    <w:p w14:paraId="3E849498" w14:textId="77777777" w:rsidR="006A3E32" w:rsidRDefault="006A3E32">
      <w:pPr>
        <w:spacing w:after="0" w:line="240" w:lineRule="auto"/>
      </w:pPr>
    </w:p>
  </w:footnote>
  <w:footnote w:id="2">
    <w:p w14:paraId="12139AEF" w14:textId="77777777" w:rsidR="00333A97" w:rsidRPr="00F31309" w:rsidRDefault="00333A97" w:rsidP="00333A97">
      <w:pPr>
        <w:ind w:left="-142" w:firstLine="142"/>
        <w:jc w:val="both"/>
        <w:rPr>
          <w:rFonts w:ascii="Arial" w:hAnsi="Arial" w:cs="Arial"/>
          <w:bCs/>
          <w:sz w:val="20"/>
          <w:szCs w:val="20"/>
        </w:rPr>
      </w:pPr>
      <w:r w:rsidRPr="00F31309">
        <w:rPr>
          <w:rStyle w:val="FootnoteReference"/>
        </w:rPr>
        <w:footnoteRef/>
      </w:r>
      <w:r w:rsidRPr="00F31309">
        <w:t xml:space="preserve"> </w:t>
      </w:r>
      <w:r w:rsidRPr="00F31309">
        <w:rPr>
          <w:rFonts w:ascii="Arial" w:hAnsi="Arial" w:cs="Arial"/>
          <w:b/>
          <w:i/>
          <w:iCs/>
          <w:sz w:val="18"/>
          <w:szCs w:val="18"/>
        </w:rPr>
        <w:t xml:space="preserve">Tuo atveju, jei kainos pateiktos su minuso ženklu, skaičiuojant bus taikoma išvirkštinė formulė  C= </w:t>
      </w:r>
      <w:proofErr w:type="spellStart"/>
      <w:r w:rsidRPr="00F31309">
        <w:rPr>
          <w:rFonts w:ascii="Arial" w:hAnsi="Arial" w:cs="Arial"/>
          <w:b/>
          <w:i/>
          <w:iCs/>
          <w:sz w:val="18"/>
          <w:szCs w:val="18"/>
        </w:rPr>
        <w:t>Cp</w:t>
      </w:r>
      <w:proofErr w:type="spellEnd"/>
      <w:r w:rsidRPr="00F31309">
        <w:rPr>
          <w:rFonts w:ascii="Arial" w:hAnsi="Arial" w:cs="Arial"/>
          <w:b/>
          <w:i/>
          <w:iCs/>
          <w:sz w:val="18"/>
          <w:szCs w:val="18"/>
        </w:rPr>
        <w:t>/</w:t>
      </w:r>
      <w:proofErr w:type="spellStart"/>
      <w:r w:rsidRPr="00F31309">
        <w:rPr>
          <w:rFonts w:ascii="Arial" w:hAnsi="Arial" w:cs="Arial"/>
          <w:b/>
          <w:i/>
          <w:iCs/>
          <w:sz w:val="18"/>
          <w:szCs w:val="18"/>
        </w:rPr>
        <w:t>Cmin</w:t>
      </w:r>
      <w:proofErr w:type="spellEnd"/>
      <w:r w:rsidRPr="00F31309">
        <w:rPr>
          <w:rFonts w:ascii="Arial" w:hAnsi="Arial" w:cs="Arial"/>
          <w:b/>
          <w:i/>
          <w:iCs/>
          <w:sz w:val="18"/>
          <w:szCs w:val="18"/>
        </w:rPr>
        <w:t xml:space="preserve"> x </w:t>
      </w:r>
      <w:proofErr w:type="spellStart"/>
      <w:r w:rsidRPr="00F31309">
        <w:rPr>
          <w:rFonts w:ascii="Arial" w:hAnsi="Arial" w:cs="Arial"/>
          <w:b/>
          <w:i/>
          <w:iCs/>
          <w:sz w:val="18"/>
          <w:szCs w:val="18"/>
        </w:rPr>
        <w:t>X</w:t>
      </w:r>
      <w:proofErr w:type="spellEnd"/>
    </w:p>
    <w:p w14:paraId="152B7794" w14:textId="77777777" w:rsidR="00333A97" w:rsidRDefault="00333A97" w:rsidP="00333A9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FB7C6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528C0"/>
    <w:rsid w:val="00070D03"/>
    <w:rsid w:val="000B2F59"/>
    <w:rsid w:val="00101D8A"/>
    <w:rsid w:val="00116F45"/>
    <w:rsid w:val="00196B74"/>
    <w:rsid w:val="00197F1B"/>
    <w:rsid w:val="001A2892"/>
    <w:rsid w:val="00277B27"/>
    <w:rsid w:val="0028056A"/>
    <w:rsid w:val="002A7E8C"/>
    <w:rsid w:val="002E4A64"/>
    <w:rsid w:val="00333A97"/>
    <w:rsid w:val="003441A8"/>
    <w:rsid w:val="00363B0D"/>
    <w:rsid w:val="00364141"/>
    <w:rsid w:val="00366D05"/>
    <w:rsid w:val="003825AD"/>
    <w:rsid w:val="003F5F7B"/>
    <w:rsid w:val="00400547"/>
    <w:rsid w:val="00443DA0"/>
    <w:rsid w:val="004D0948"/>
    <w:rsid w:val="00511985"/>
    <w:rsid w:val="0055528C"/>
    <w:rsid w:val="00561CDC"/>
    <w:rsid w:val="00591135"/>
    <w:rsid w:val="005F2EC6"/>
    <w:rsid w:val="005F3CA9"/>
    <w:rsid w:val="00696EDE"/>
    <w:rsid w:val="006A016C"/>
    <w:rsid w:val="006A2E46"/>
    <w:rsid w:val="006A3E32"/>
    <w:rsid w:val="006C5C43"/>
    <w:rsid w:val="006E7FE8"/>
    <w:rsid w:val="006F7809"/>
    <w:rsid w:val="00714287"/>
    <w:rsid w:val="00741C70"/>
    <w:rsid w:val="00793B1E"/>
    <w:rsid w:val="007C3444"/>
    <w:rsid w:val="007C4A32"/>
    <w:rsid w:val="007D52E5"/>
    <w:rsid w:val="008416FE"/>
    <w:rsid w:val="00857231"/>
    <w:rsid w:val="00861942"/>
    <w:rsid w:val="008D0947"/>
    <w:rsid w:val="008E04F1"/>
    <w:rsid w:val="009138B7"/>
    <w:rsid w:val="00920B56"/>
    <w:rsid w:val="009B2C6E"/>
    <w:rsid w:val="00A01A7B"/>
    <w:rsid w:val="00A35999"/>
    <w:rsid w:val="00A441A6"/>
    <w:rsid w:val="00A503D3"/>
    <w:rsid w:val="00A62EAC"/>
    <w:rsid w:val="00A705A2"/>
    <w:rsid w:val="00AA4109"/>
    <w:rsid w:val="00B11CC0"/>
    <w:rsid w:val="00B24461"/>
    <w:rsid w:val="00B704B5"/>
    <w:rsid w:val="00B90A9D"/>
    <w:rsid w:val="00B9305B"/>
    <w:rsid w:val="00BB1760"/>
    <w:rsid w:val="00BC3A7E"/>
    <w:rsid w:val="00C5505A"/>
    <w:rsid w:val="00C55775"/>
    <w:rsid w:val="00C616B0"/>
    <w:rsid w:val="00C63FDD"/>
    <w:rsid w:val="00CB7836"/>
    <w:rsid w:val="00CE43A9"/>
    <w:rsid w:val="00CF1501"/>
    <w:rsid w:val="00D6090D"/>
    <w:rsid w:val="00D72820"/>
    <w:rsid w:val="00D95C24"/>
    <w:rsid w:val="00DE621D"/>
    <w:rsid w:val="00E23891"/>
    <w:rsid w:val="00E31859"/>
    <w:rsid w:val="00E53F45"/>
    <w:rsid w:val="00E628FB"/>
    <w:rsid w:val="00EB34DC"/>
    <w:rsid w:val="00EC7D0E"/>
    <w:rsid w:val="00F31309"/>
    <w:rsid w:val="00F516FC"/>
    <w:rsid w:val="00F73F8F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333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3A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333A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D390C8-6452-4C56-8E5C-6D26E8E42F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8e1067c2-82b2-43e6-ba4a-21d0911eaf9a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Nerijus Mocevičius</cp:lastModifiedBy>
  <cp:revision>3</cp:revision>
  <dcterms:created xsi:type="dcterms:W3CDTF">2025-09-08T11:25:00Z</dcterms:created>
  <dcterms:modified xsi:type="dcterms:W3CDTF">2025-11-11T14:03:00Z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